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B2F6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0B88">
        <w:rPr>
          <w:b/>
          <w:noProof/>
          <w:sz w:val="24"/>
        </w:rPr>
        <w:fldChar w:fldCharType="begin"/>
      </w:r>
      <w:r w:rsidR="00B80B88">
        <w:rPr>
          <w:b/>
          <w:noProof/>
          <w:sz w:val="24"/>
        </w:rPr>
        <w:instrText xml:space="preserve"> DOCPROPERTY  TSG/WGRef  \* MERGEFORMAT </w:instrText>
      </w:r>
      <w:r w:rsidR="00B80B8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80B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0B88">
        <w:rPr>
          <w:b/>
          <w:noProof/>
          <w:sz w:val="24"/>
        </w:rPr>
        <w:fldChar w:fldCharType="begin"/>
      </w:r>
      <w:r w:rsidR="00B80B88">
        <w:rPr>
          <w:b/>
          <w:noProof/>
          <w:sz w:val="24"/>
        </w:rPr>
        <w:instrText xml:space="preserve"> DOCPROPERTY  MtgSeq  \* MERGEFORMAT </w:instrText>
      </w:r>
      <w:r w:rsidR="00B80B8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153</w:t>
      </w:r>
      <w:r w:rsidR="00B80B8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80B88">
        <w:rPr>
          <w:b/>
          <w:i/>
          <w:noProof/>
          <w:sz w:val="28"/>
        </w:rPr>
        <w:fldChar w:fldCharType="begin"/>
      </w:r>
      <w:r w:rsidR="00B80B88">
        <w:rPr>
          <w:b/>
          <w:i/>
          <w:noProof/>
          <w:sz w:val="28"/>
        </w:rPr>
        <w:instrText xml:space="preserve"> DOCPROPERTY  Tdoc#  \* MERGEFORMAT </w:instrText>
      </w:r>
      <w:r w:rsidR="00B80B8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S5-24050</w:t>
      </w:r>
      <w:r w:rsidR="000A1BC6">
        <w:rPr>
          <w:b/>
          <w:i/>
          <w:noProof/>
          <w:sz w:val="28"/>
        </w:rPr>
        <w:t>7</w:t>
      </w:r>
      <w:r w:rsidR="00B80B88">
        <w:rPr>
          <w:b/>
          <w:i/>
          <w:noProof/>
          <w:sz w:val="28"/>
        </w:rPr>
        <w:fldChar w:fldCharType="end"/>
      </w:r>
    </w:p>
    <w:p w14:paraId="7CB45193" w14:textId="77777777" w:rsidR="001E41F3" w:rsidRDefault="00B80B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0B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0B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0B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DA963" w:rsidR="001E41F3" w:rsidRPr="00410371" w:rsidRDefault="00B80B88" w:rsidP="000A1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A1BC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C23E5" w:rsidR="00F25D98" w:rsidRDefault="00917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4E763" w:rsidR="001E41F3" w:rsidRDefault="001A2CA0" w:rsidP="000A1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0A1BC6">
                <w:t>8</w:t>
              </w:r>
              <w:r w:rsidR="002640DD">
                <w:t xml:space="preserve"> CR TS32.422  Fix inconsistent message in Non-3GPP access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9CB42" w:rsidR="001E41F3" w:rsidRDefault="009174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47192" w:rsidR="001E41F3" w:rsidRDefault="000A1B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AB54C" w:rsidR="001E41F3" w:rsidRDefault="00B80B88" w:rsidP="000A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A1BC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D3D3B9" w:rsidR="001E41F3" w:rsidRPr="00917415" w:rsidRDefault="00917415" w:rsidP="009174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17415">
              <w:t xml:space="preserve">N4 session modification </w:t>
            </w:r>
            <w:r>
              <w:t xml:space="preserve">in </w:t>
            </w:r>
            <w:r>
              <w:rPr>
                <w:lang w:val="en-US"/>
              </w:rPr>
              <w:t xml:space="preserve">Figure </w:t>
            </w:r>
            <w:r w:rsidRPr="00917415">
              <w:rPr>
                <w:lang w:val="en-US"/>
              </w:rPr>
              <w:t>4.1.2.15.3.2</w:t>
            </w:r>
            <w:r>
              <w:rPr>
                <w:lang w:val="en-US"/>
              </w:rPr>
              <w:t xml:space="preserve"> and </w:t>
            </w:r>
            <w:r w:rsidRPr="00917415">
              <w:rPr>
                <w:lang w:val="en-US"/>
              </w:rPr>
              <w:t>4.1.2.15.3.</w:t>
            </w:r>
            <w:r>
              <w:rPr>
                <w:lang w:val="en-US"/>
              </w:rPr>
              <w:t xml:space="preserve">3 should be changed to </w:t>
            </w:r>
            <w:r w:rsidRPr="00917415">
              <w:rPr>
                <w:lang w:val="en-US"/>
              </w:rPr>
              <w:t>N4 Session Establishment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89941" w:rsidR="001E41F3" w:rsidRDefault="00917415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inconsistent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EBA8E" w:rsidR="001E41F3" w:rsidRDefault="00917415" w:rsidP="0091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t xml:space="preserve">nconsistent message between figure and steps caused </w:t>
            </w:r>
            <w:r w:rsidR="007D64CD">
              <w:t>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D45E3" w:rsidR="001E41F3" w:rsidRDefault="007D64CD">
            <w:pPr>
              <w:pStyle w:val="CRCoverPage"/>
              <w:spacing w:after="0"/>
              <w:ind w:left="100"/>
              <w:rPr>
                <w:noProof/>
              </w:rPr>
            </w:pPr>
            <w:r w:rsidRPr="007D64CD">
              <w:rPr>
                <w:noProof/>
              </w:rPr>
              <w:t>4.1.2.15.3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894155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B1E62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8D915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7C5A7A1" w14:textId="77777777" w:rsidR="00D01FCF" w:rsidRDefault="00D01FCF" w:rsidP="00D01FC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344950A3" w14:textId="77777777" w:rsidR="00917415" w:rsidRDefault="00917415" w:rsidP="00917415">
      <w:pPr>
        <w:pStyle w:val="Heading5"/>
      </w:pPr>
      <w:bookmarkStart w:id="2" w:name="_Toc155282585"/>
      <w:bookmarkStart w:id="3" w:name="_Toc51929050"/>
      <w:bookmarkStart w:id="4" w:name="_Toc51928513"/>
      <w:bookmarkStart w:id="5" w:name="_Toc44686747"/>
      <w:bookmarkStart w:id="6" w:name="_Toc36134262"/>
      <w:bookmarkStart w:id="7" w:name="_Toc28278004"/>
      <w:bookmarkStart w:id="8" w:name="_Toc516654815"/>
      <w:r>
        <w:t>4.1.2.15.3</w:t>
      </w:r>
      <w:r>
        <w:tab/>
        <w:t>Non-3GPP access scenarios</w:t>
      </w:r>
      <w:bookmarkEnd w:id="2"/>
      <w:bookmarkEnd w:id="3"/>
      <w:bookmarkEnd w:id="4"/>
      <w:bookmarkEnd w:id="5"/>
      <w:bookmarkEnd w:id="6"/>
      <w:bookmarkEnd w:id="7"/>
      <w:bookmarkEnd w:id="8"/>
    </w:p>
    <w:p w14:paraId="7BA74285" w14:textId="77777777" w:rsidR="00917415" w:rsidRDefault="00917415" w:rsidP="00917415">
      <w:r>
        <w:t>Figure 4.1.2.15.3.1 illustrates the signaling Trace Session activation procedure in 5GC as part of the Registration via Untrusted non-3GPP Access procedure:</w:t>
      </w:r>
    </w:p>
    <w:p w14:paraId="5AAFE931" w14:textId="3DF0560E" w:rsidR="00917415" w:rsidRDefault="00917415" w:rsidP="00917415">
      <w:pPr>
        <w:pStyle w:val="TH"/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1E1B027" wp14:editId="4A446C02">
            <wp:extent cx="6478270" cy="5706110"/>
            <wp:effectExtent l="0" t="0" r="0" b="8890"/>
            <wp:docPr id="3" name="Picture 3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570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1E6D3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>
        <w:t>Registration via Untrusted non-3GPP Access</w:t>
      </w:r>
      <w:r>
        <w:rPr>
          <w:noProof/>
        </w:rPr>
        <w:t xml:space="preserve"> procedure</w:t>
      </w:r>
    </w:p>
    <w:p w14:paraId="5D510750" w14:textId="77777777" w:rsidR="00917415" w:rsidRDefault="00917415" w:rsidP="00917415">
      <w:r>
        <w:rPr>
          <w:noProof/>
        </w:rPr>
        <w:t xml:space="preserve">The steps 3-11, 14 and 17 below are parts of the </w:t>
      </w:r>
      <w:r>
        <w:t>Registration via Untrusted non-3GPP Access</w:t>
      </w:r>
      <w:r>
        <w:rPr>
          <w:noProof/>
        </w:rPr>
        <w:t xml:space="preserve"> procedure </w:t>
      </w:r>
      <w:r>
        <w:t>- see 3GPP TS 23.502 [41] clauses 4.12.2 and 4.2.2 for specific details. Present document does not attempt to re-define how Registration via Untrusted non-3GPP Access procedure works, but rather illustrates the signaling Trace Activation aspects.</w:t>
      </w:r>
    </w:p>
    <w:p w14:paraId="0892800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7463899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IMEISV.</w:t>
      </w:r>
    </w:p>
    <w:p w14:paraId="5BF63E4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10C08EB4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462F3F7F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1DA3B624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2C8F561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NG-RAN.</w:t>
      </w:r>
    </w:p>
    <w:p w14:paraId="11E6E0D1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 URI for the streaming trace reporting</w:t>
      </w:r>
      <w:r>
        <w:rPr>
          <w:noProof/>
        </w:rPr>
        <w:t>.</w:t>
      </w:r>
    </w:p>
    <w:p w14:paraId="614B5C55" w14:textId="77777777" w:rsidR="00917415" w:rsidRDefault="00917415" w:rsidP="00917415">
      <w:pPr>
        <w:pStyle w:val="B2"/>
        <w:rPr>
          <w:noProof/>
        </w:rPr>
      </w:pPr>
    </w:p>
    <w:p w14:paraId="232221B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F7528F9" w14:textId="77777777" w:rsidR="00917415" w:rsidRDefault="00917415" w:rsidP="00917415">
      <w:pPr>
        <w:pStyle w:val="B1"/>
      </w:pPr>
      <w:r>
        <w:t>3.</w:t>
      </w:r>
      <w:r>
        <w:tab/>
        <w:t>UE connects to the Untrusted non-3GPP Access Network and obtains an IP address</w:t>
      </w:r>
    </w:p>
    <w:p w14:paraId="7CB1C613" w14:textId="77777777" w:rsidR="00917415" w:rsidRDefault="00917415" w:rsidP="00917415">
      <w:pPr>
        <w:pStyle w:val="B1"/>
      </w:pPr>
      <w:r>
        <w:t>4.</w:t>
      </w:r>
      <w:r>
        <w:tab/>
        <w:t>UE performs IKE authentication with N3IWF</w:t>
      </w:r>
    </w:p>
    <w:p w14:paraId="4B08BD37" w14:textId="77777777" w:rsidR="00917415" w:rsidRDefault="00917415" w:rsidP="00917415">
      <w:pPr>
        <w:pStyle w:val="B1"/>
      </w:pPr>
      <w:r>
        <w:t>5.</w:t>
      </w:r>
      <w:r>
        <w:tab/>
        <w:t>N3IWF selects appropriate AMF</w:t>
      </w:r>
    </w:p>
    <w:p w14:paraId="294FB9A1" w14:textId="77777777" w:rsidR="00917415" w:rsidRDefault="00917415" w:rsidP="00917415">
      <w:pPr>
        <w:pStyle w:val="B1"/>
      </w:pPr>
      <w:r>
        <w:t>6.</w:t>
      </w:r>
      <w:r>
        <w:tab/>
        <w:t>N3IWF sends N2 Registration request to AMF</w:t>
      </w:r>
    </w:p>
    <w:p w14:paraId="72911660" w14:textId="77777777" w:rsidR="00917415" w:rsidRDefault="00917415" w:rsidP="00917415">
      <w:pPr>
        <w:pStyle w:val="B1"/>
      </w:pPr>
      <w:r>
        <w:t>7.</w:t>
      </w:r>
      <w:r>
        <w:tab/>
        <w:t>AMF requests AAA Key from AUSF</w:t>
      </w:r>
    </w:p>
    <w:p w14:paraId="43144641" w14:textId="77777777" w:rsidR="00917415" w:rsidRDefault="00917415" w:rsidP="00917415">
      <w:pPr>
        <w:pStyle w:val="B1"/>
      </w:pPr>
      <w:r>
        <w:t>8.</w:t>
      </w:r>
      <w:r>
        <w:tab/>
        <w:t>UE authenticates with AUSF via N3IWF and AMF</w:t>
      </w:r>
    </w:p>
    <w:p w14:paraId="7BD7FC4F" w14:textId="77777777" w:rsidR="00917415" w:rsidRDefault="00917415" w:rsidP="00917415">
      <w:pPr>
        <w:pStyle w:val="B1"/>
      </w:pPr>
      <w:r>
        <w:t>9.</w:t>
      </w:r>
      <w:r>
        <w:tab/>
        <w:t>UE establishes Signaling IPsec SA with N3IWF</w:t>
      </w:r>
    </w:p>
    <w:p w14:paraId="27F75498" w14:textId="77777777" w:rsidR="00917415" w:rsidRDefault="00917415" w:rsidP="00917415">
      <w:pPr>
        <w:pStyle w:val="B1"/>
      </w:pPr>
      <w:r>
        <w:t>10.</w:t>
      </w:r>
      <w:r>
        <w:tab/>
        <w:t>UE sends SMC Complete to AMF</w:t>
      </w:r>
    </w:p>
    <w:p w14:paraId="5675024A" w14:textId="77777777" w:rsidR="00917415" w:rsidRDefault="00917415" w:rsidP="00917415">
      <w:pPr>
        <w:pStyle w:val="B1"/>
      </w:pPr>
      <w:r>
        <w:t>11.</w:t>
      </w:r>
      <w:r>
        <w:tab/>
        <w:t>AMF receives the trace control and configuration parameters information from UDM via Nudm_SDM_Get operation (see step 14 in clause 4.2.2.2.2 and clause 5.2.3.3 of 3GPP TS 23.502 [41]).</w:t>
      </w:r>
    </w:p>
    <w:p w14:paraId="61E5BE20" w14:textId="77777777" w:rsidR="00917415" w:rsidRDefault="00917415" w:rsidP="00917415">
      <w:pPr>
        <w:pStyle w:val="B1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45BBCB6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50764ECF" w14:textId="77777777" w:rsidR="00917415" w:rsidRDefault="00917415" w:rsidP="00917415">
      <w:pPr>
        <w:pStyle w:val="B1"/>
      </w:pPr>
      <w:r>
        <w:rPr>
          <w:noProof/>
        </w:rPr>
        <w:t>14.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65BA3DBA" w14:textId="77777777" w:rsidR="00917415" w:rsidRDefault="00917415" w:rsidP="00917415">
      <w:pPr>
        <w:pStyle w:val="B1"/>
        <w:rPr>
          <w:noProof/>
        </w:rPr>
      </w:pPr>
      <w:r>
        <w:t>15.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34DF034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PCF starts the Trace Session according to the received configuration.</w:t>
      </w:r>
    </w:p>
    <w:p w14:paraId="6A8E8F0A" w14:textId="77777777" w:rsidR="00917415" w:rsidRDefault="00917415" w:rsidP="00917415">
      <w:pPr>
        <w:pStyle w:val="B1"/>
      </w:pPr>
      <w:r>
        <w:rPr>
          <w:noProof/>
        </w:rPr>
        <w:t>17.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7A126C50" w14:textId="77777777" w:rsidR="00917415" w:rsidRDefault="00917415" w:rsidP="00917415">
      <w:pPr>
        <w:pStyle w:val="B1"/>
        <w:rPr>
          <w:noProof/>
        </w:rPr>
      </w:pPr>
      <w:r>
        <w:t>18.</w:t>
      </w:r>
      <w:r>
        <w:tab/>
      </w:r>
      <w:r>
        <w:rPr>
          <w:noProof/>
        </w:rPr>
        <w:t>SMF stores the trace control and configuration parameters received from the AMF.</w:t>
      </w:r>
    </w:p>
    <w:p w14:paraId="2FD238A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SMF starts the Trace Session according to the received configuration.</w:t>
      </w:r>
    </w:p>
    <w:p w14:paraId="2ED4B87C" w14:textId="77777777" w:rsidR="00917415" w:rsidRDefault="00917415" w:rsidP="00917415"/>
    <w:p w14:paraId="31B64803" w14:textId="77777777" w:rsidR="00917415" w:rsidRDefault="00917415" w:rsidP="00917415">
      <w:r>
        <w:t>Figure 4.1.2.15.3.2 illustrates the signaling Trace Session activation procedure in 5GC as part of the PDU Session Establishment via Untrusted non-3GPP Access procedure for the UE that has already been registered:</w:t>
      </w:r>
    </w:p>
    <w:p w14:paraId="38F56233" w14:textId="2973AFBA" w:rsidR="00917415" w:rsidRDefault="00917415" w:rsidP="00917415">
      <w:pPr>
        <w:pStyle w:val="TH"/>
      </w:pPr>
      <w:del w:id="9" w:author="ZTE202401" w:date="2024-01-19T23:01:00Z">
        <w:r w:rsidDel="00E536CE">
          <w:rPr>
            <w:noProof/>
            <w:lang w:val="en-US" w:eastAsia="zh-CN"/>
          </w:rPr>
          <w:lastRenderedPageBreak/>
          <w:drawing>
            <wp:inline distT="0" distB="0" distL="0" distR="0" wp14:anchorId="6A2F8934" wp14:editId="731C0CDD">
              <wp:extent cx="6122035" cy="5593080"/>
              <wp:effectExtent l="0" t="0" r="0" b="7620"/>
              <wp:docPr id="2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559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" w:author="ZTE202401" w:date="2024-01-19T23:01:00Z">
        <w:r w:rsidR="00E536CE">
          <w:rPr>
            <w:noProof/>
            <w:lang w:val="en-US" w:eastAsia="zh-CN"/>
          </w:rPr>
          <w:drawing>
            <wp:inline distT="0" distB="0" distL="0" distR="0" wp14:anchorId="56294A16" wp14:editId="61EFDAFB">
              <wp:extent cx="6120765" cy="559054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590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C50077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>
        <w:t>via Untrusted non-3GPP Access</w:t>
      </w:r>
      <w:r>
        <w:rPr>
          <w:noProof/>
        </w:rPr>
        <w:t xml:space="preserve"> procedure</w:t>
      </w:r>
    </w:p>
    <w:p w14:paraId="78AFA912" w14:textId="77777777" w:rsidR="00917415" w:rsidRDefault="00917415" w:rsidP="00917415">
      <w:r>
        <w:rPr>
          <w:noProof/>
        </w:rPr>
        <w:t xml:space="preserve">The steps 6 - 9, 13 and 16 - 19 below are parts of the UE Requested PDU Session Establishment </w:t>
      </w:r>
      <w:r>
        <w:t>via Untrusted non-3GPP Access</w:t>
      </w:r>
      <w:r>
        <w:rPr>
          <w:noProof/>
        </w:rPr>
        <w:t xml:space="preserve"> procedure </w:t>
      </w:r>
      <w:r>
        <w:t>- see 3GPP TS 23.502 [41] clause 4.12.5 for specific details. Present document does not attempt to re-define how UE Requested PDU Session Establishment via Untrusted non-3GPP Access procedure works, but rather illustrates the signaling Trace Activation aspects.</w:t>
      </w:r>
    </w:p>
    <w:p w14:paraId="05F62190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4E7234E7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0E64667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3CBC00A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1371F890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6596363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7E4693D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74A2BF39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 URI for the streaming trace reporting.</w:t>
      </w:r>
    </w:p>
    <w:p w14:paraId="228EF45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1410A44" w14:textId="77777777" w:rsidR="00917415" w:rsidRDefault="00917415" w:rsidP="00917415">
      <w:pPr>
        <w:pStyle w:val="B1"/>
      </w:pPr>
      <w:r>
        <w:rPr>
          <w:noProof/>
        </w:rPr>
        <w:t>3.</w:t>
      </w:r>
      <w:r>
        <w:rPr>
          <w:noProof/>
        </w:rPr>
        <w:tab/>
      </w:r>
      <w:r>
        <w:t>UDM sends Nudm_SDM_Notification to AMF with the trace control and configuration parameters information (see clauses 4.5.1 and 5.2.3.3 of 3GPP TS 23.502 [41]).</w:t>
      </w:r>
    </w:p>
    <w:p w14:paraId="1733D049" w14:textId="77777777" w:rsidR="00917415" w:rsidRDefault="00917415" w:rsidP="00917415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39CA447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FB1F2DC" w14:textId="77777777" w:rsidR="00917415" w:rsidRDefault="00917415" w:rsidP="00917415">
      <w:pPr>
        <w:pStyle w:val="B1"/>
      </w:pPr>
      <w:r>
        <w:t>6.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08BEA30A" w14:textId="77777777" w:rsidR="00917415" w:rsidRDefault="00917415" w:rsidP="00917415">
      <w:pPr>
        <w:pStyle w:val="B1"/>
      </w:pPr>
      <w:r>
        <w:t>7.</w:t>
      </w:r>
      <w:r>
        <w:tab/>
        <w:t>UE sends PDU Session Establishment request to AMF</w:t>
      </w:r>
    </w:p>
    <w:p w14:paraId="14816431" w14:textId="77777777" w:rsidR="00917415" w:rsidRDefault="00917415" w:rsidP="00917415">
      <w:pPr>
        <w:pStyle w:val="B1"/>
      </w:pPr>
      <w:r>
        <w:t>8.</w:t>
      </w:r>
      <w:r>
        <w:tab/>
        <w:t>AMF selects an appropriate SMF</w:t>
      </w:r>
    </w:p>
    <w:p w14:paraId="42ED7010" w14:textId="77777777" w:rsidR="00917415" w:rsidRDefault="00917415" w:rsidP="00917415">
      <w:pPr>
        <w:pStyle w:val="B1"/>
      </w:pPr>
      <w:r>
        <w:t>9.</w:t>
      </w:r>
      <w:r>
        <w:tab/>
        <w:t>AMF sends the Nsmf_PDUSession_CreateSMContext request to the selected SMF</w:t>
      </w:r>
    </w:p>
    <w:p w14:paraId="29F0DB7F" w14:textId="77777777" w:rsidR="00917415" w:rsidRDefault="00917415" w:rsidP="00917415">
      <w:pPr>
        <w:pStyle w:val="B1"/>
        <w:rPr>
          <w:noProof/>
        </w:rPr>
      </w:pPr>
      <w:r>
        <w:t>10.</w:t>
      </w:r>
      <w:r>
        <w:tab/>
      </w:r>
      <w:r>
        <w:rPr>
          <w:noProof/>
        </w:rPr>
        <w:t>SMF stores the trace control and configuration parameters received from the AMF.</w:t>
      </w:r>
    </w:p>
    <w:p w14:paraId="18216E2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SMF starts the Trace Session according to the received configuration.</w:t>
      </w:r>
    </w:p>
    <w:p w14:paraId="558ABD68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SMF selects an approprite PCF</w:t>
      </w:r>
    </w:p>
    <w:p w14:paraId="46911B51" w14:textId="77777777" w:rsidR="00917415" w:rsidRDefault="00917415" w:rsidP="00917415">
      <w:pPr>
        <w:pStyle w:val="B1"/>
      </w:pPr>
      <w:r>
        <w:rPr>
          <w:noProof/>
        </w:rPr>
        <w:t>13.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47D1D8C7" w14:textId="77777777" w:rsidR="00917415" w:rsidRDefault="00917415" w:rsidP="00917415">
      <w:pPr>
        <w:pStyle w:val="B1"/>
        <w:rPr>
          <w:noProof/>
        </w:rPr>
      </w:pPr>
      <w:r>
        <w:t>14.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587628C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15.</w:t>
      </w:r>
      <w:r>
        <w:rPr>
          <w:noProof/>
        </w:rPr>
        <w:tab/>
        <w:t>PCF starts the Trace Session according to the received configuration.</w:t>
      </w:r>
    </w:p>
    <w:p w14:paraId="48073601" w14:textId="77777777" w:rsidR="00917415" w:rsidRDefault="00917415" w:rsidP="00917415">
      <w:pPr>
        <w:pStyle w:val="B1"/>
      </w:pPr>
      <w:r>
        <w:rPr>
          <w:noProof/>
        </w:rPr>
        <w:t>16.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57AFAACA" w14:textId="77777777" w:rsidR="00917415" w:rsidRDefault="00917415" w:rsidP="00917415">
      <w:pPr>
        <w:pStyle w:val="B1"/>
        <w:rPr>
          <w:noProof/>
        </w:rPr>
      </w:pPr>
      <w:r>
        <w:t>17.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0937ECD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18.</w:t>
      </w:r>
      <w:r>
        <w:rPr>
          <w:noProof/>
        </w:rPr>
        <w:tab/>
        <w:t>UPF starts the Trace Session according to the received configuration.</w:t>
      </w:r>
    </w:p>
    <w:p w14:paraId="4185A555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AMF sends N2 PDU Session Request to N3IWF</w:t>
      </w:r>
    </w:p>
    <w:p w14:paraId="3F2494A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20. N3IWF determines the necessary number of IPsec child SAs and establishes them with UE</w:t>
      </w:r>
    </w:p>
    <w:p w14:paraId="7968B92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21.</w:t>
      </w:r>
      <w:r>
        <w:rPr>
          <w:noProof/>
        </w:rPr>
        <w:tab/>
        <w:t>N3IWF sends PDU Session Establishment accept to UE</w:t>
      </w:r>
    </w:p>
    <w:p w14:paraId="4193836D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22.</w:t>
      </w:r>
      <w:r>
        <w:rPr>
          <w:noProof/>
        </w:rPr>
        <w:tab/>
        <w:t>N3IWF sends N2 PDU Session Request Ack to AMF</w:t>
      </w:r>
    </w:p>
    <w:p w14:paraId="5325D56C" w14:textId="77777777" w:rsidR="00917415" w:rsidRDefault="00917415" w:rsidP="00917415"/>
    <w:p w14:paraId="6D796E7E" w14:textId="77777777" w:rsidR="00917415" w:rsidRDefault="00917415" w:rsidP="00917415">
      <w:r>
        <w:t>Figure 4.1.2.15.3.3 illustrates the signaling Trace Session activation procedure in 5GC as part of the PDU Session Establishment via Untrusted non-3GPP Access procedure for the UE that has already been registered where SMF obtains trace control and configuration parameters from UDM via Nudm_UECM_Registration procedure:</w:t>
      </w:r>
    </w:p>
    <w:p w14:paraId="6690C4F1" w14:textId="2690A2F8" w:rsidR="00917415" w:rsidRDefault="00917415" w:rsidP="00917415">
      <w:pPr>
        <w:pStyle w:val="TH"/>
      </w:pPr>
      <w:del w:id="11" w:author="ZTE202401" w:date="2024-01-19T23:01:00Z">
        <w:r w:rsidDel="00E536CE">
          <w:rPr>
            <w:noProof/>
            <w:lang w:val="en-US" w:eastAsia="zh-CN"/>
          </w:rPr>
          <w:lastRenderedPageBreak/>
          <w:drawing>
            <wp:inline distT="0" distB="0" distL="0" distR="0" wp14:anchorId="3CAF8335" wp14:editId="1AFA89B7">
              <wp:extent cx="6122035" cy="5741670"/>
              <wp:effectExtent l="0" t="0" r="0" b="0"/>
              <wp:docPr id="1" name="Picture 1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5741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ZTE202401" w:date="2024-01-19T23:01:00Z">
        <w:r w:rsidR="00E536CE">
          <w:rPr>
            <w:noProof/>
            <w:lang w:val="en-US" w:eastAsia="zh-CN"/>
          </w:rPr>
          <w:drawing>
            <wp:inline distT="0" distB="0" distL="0" distR="0" wp14:anchorId="15C8C536" wp14:editId="4CA7080D">
              <wp:extent cx="6120765" cy="574103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7410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E0446A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>
        <w:t>via Untrusted non-3GPP Access</w:t>
      </w:r>
      <w:r>
        <w:rPr>
          <w:noProof/>
        </w:rPr>
        <w:t xml:space="preserve"> procedure</w:t>
      </w:r>
    </w:p>
    <w:p w14:paraId="68AD81CE" w14:textId="77777777" w:rsidR="00917415" w:rsidRDefault="00917415" w:rsidP="00917415">
      <w:r>
        <w:rPr>
          <w:noProof/>
        </w:rPr>
        <w:t xml:space="preserve">The steps 6 - 9, 13 and 16 - 19 below are parts of the UE Requested PDU Session Establishment </w:t>
      </w:r>
      <w:r>
        <w:t>via Untrusted non-3GPP Access</w:t>
      </w:r>
      <w:r>
        <w:rPr>
          <w:noProof/>
        </w:rPr>
        <w:t xml:space="preserve"> procedure </w:t>
      </w:r>
      <w:r>
        <w:t>- see 3GPP TS 23.502 [41] clause 4.12.5 for specific details. Present document does not attempt to re-define how UE Requested PDU Session Establishment via Untrusted non-3GPP Access procedure works, but rather illustrates the signaling Trace Activation aspects.</w:t>
      </w:r>
    </w:p>
    <w:p w14:paraId="635999D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F70D846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2725F496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7624DB6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7F02187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0E719ED2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37E68F11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230B628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 Trace Collection Entity IP Address</w:t>
      </w:r>
      <w:r>
        <w:t xml:space="preserve"> for the file-based trace reporting or Trace Reporting Consumer URI for the streaming trace reporting.</w:t>
      </w:r>
    </w:p>
    <w:p w14:paraId="06CFCFB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D5FED20" w14:textId="77777777" w:rsidR="00917415" w:rsidRDefault="00917415" w:rsidP="00917415">
      <w:pPr>
        <w:pStyle w:val="B1"/>
      </w:pPr>
      <w:r>
        <w:rPr>
          <w:noProof/>
        </w:rPr>
        <w:t>3.</w:t>
      </w:r>
      <w:r>
        <w:rPr>
          <w:noProof/>
        </w:rPr>
        <w:tab/>
      </w:r>
      <w:r>
        <w:t>UDM sends Nudm_SDM_Notification to AMF with the trace control and configuration parameters information (see clauses 4.5.1 and 5.2.3.3 of 3GPP TS 23.502 [41]).</w:t>
      </w:r>
    </w:p>
    <w:p w14:paraId="1418E26F" w14:textId="77777777" w:rsidR="00917415" w:rsidRDefault="00917415" w:rsidP="00917415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19B36EE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3B25EB3" w14:textId="77777777" w:rsidR="00917415" w:rsidRDefault="00917415" w:rsidP="00917415">
      <w:pPr>
        <w:pStyle w:val="B1"/>
      </w:pPr>
      <w:r>
        <w:t>6.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3CE7B725" w14:textId="77777777" w:rsidR="00917415" w:rsidRDefault="00917415" w:rsidP="00917415">
      <w:pPr>
        <w:pStyle w:val="B1"/>
      </w:pPr>
      <w:r>
        <w:t>7.</w:t>
      </w:r>
      <w:r>
        <w:tab/>
        <w:t>UE sends PDU Session Establishment request to AMF</w:t>
      </w:r>
    </w:p>
    <w:p w14:paraId="2069D02C" w14:textId="77777777" w:rsidR="00917415" w:rsidRDefault="00917415" w:rsidP="00917415">
      <w:pPr>
        <w:pStyle w:val="B1"/>
      </w:pPr>
      <w:r>
        <w:t>8.</w:t>
      </w:r>
      <w:r>
        <w:tab/>
        <w:t>AMF selects an appropriate SMF</w:t>
      </w:r>
    </w:p>
    <w:p w14:paraId="1663F7A3" w14:textId="77777777" w:rsidR="00917415" w:rsidRDefault="00917415" w:rsidP="00917415">
      <w:pPr>
        <w:pStyle w:val="B1"/>
      </w:pPr>
      <w:r>
        <w:t>9.</w:t>
      </w:r>
      <w:r>
        <w:tab/>
        <w:t>AMF sends the Nsmf_PDUSession_CreateSMContext request to the selected SMF</w:t>
      </w:r>
    </w:p>
    <w:p w14:paraId="141FDEEA" w14:textId="77777777" w:rsidR="00917415" w:rsidRDefault="00917415" w:rsidP="00917415">
      <w:pPr>
        <w:pStyle w:val="B1"/>
      </w:pPr>
      <w:r>
        <w:t>10.</w:t>
      </w:r>
      <w:r>
        <w:tab/>
        <w:t>SMF performs NuDM_UECM_Registration procedure with UDM and receives the trace control and configuration parameters from UDM</w:t>
      </w:r>
    </w:p>
    <w:p w14:paraId="25B7816A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SMF stores the trace control and configuration parameters received from the UDM.</w:t>
      </w:r>
    </w:p>
    <w:p w14:paraId="0BEC8126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SMF starts the Trace Session according to the received configuration.</w:t>
      </w:r>
    </w:p>
    <w:p w14:paraId="0B2346C8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SMF selects an approprite PCF</w:t>
      </w:r>
    </w:p>
    <w:p w14:paraId="635F0E11" w14:textId="77777777" w:rsidR="00917415" w:rsidRDefault="00917415" w:rsidP="00917415">
      <w:pPr>
        <w:pStyle w:val="B1"/>
      </w:pPr>
      <w:r>
        <w:rPr>
          <w:noProof/>
        </w:rPr>
        <w:t>14.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50AB90D8" w14:textId="77777777" w:rsidR="00917415" w:rsidRDefault="00917415" w:rsidP="00917415">
      <w:pPr>
        <w:pStyle w:val="B1"/>
        <w:rPr>
          <w:noProof/>
        </w:rPr>
      </w:pPr>
      <w:r>
        <w:t>15.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60E0932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PCF starts the Trace Session according to the received configuration.</w:t>
      </w:r>
    </w:p>
    <w:p w14:paraId="227ADD9F" w14:textId="77777777" w:rsidR="00917415" w:rsidRDefault="00917415" w:rsidP="00917415">
      <w:pPr>
        <w:pStyle w:val="B1"/>
      </w:pPr>
      <w:r>
        <w:rPr>
          <w:noProof/>
        </w:rPr>
        <w:t>17.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5E94E00C" w14:textId="77777777" w:rsidR="00917415" w:rsidRDefault="00917415" w:rsidP="00917415">
      <w:pPr>
        <w:pStyle w:val="B1"/>
        <w:rPr>
          <w:noProof/>
        </w:rPr>
      </w:pPr>
      <w:r>
        <w:t>18.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10640A8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UPF starts the Trace Session according to the received configuration.</w:t>
      </w:r>
    </w:p>
    <w:p w14:paraId="68F55CB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20.</w:t>
      </w:r>
      <w:r>
        <w:rPr>
          <w:noProof/>
        </w:rPr>
        <w:tab/>
        <w:t>AMF sends N2 PDU Session Request to N3IWF</w:t>
      </w:r>
    </w:p>
    <w:p w14:paraId="27F20F9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21. N3IWF determines the necessary number of IPsec child SAs and establishes them with UE</w:t>
      </w:r>
    </w:p>
    <w:p w14:paraId="0C4C5E5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22.</w:t>
      </w:r>
      <w:r>
        <w:rPr>
          <w:noProof/>
        </w:rPr>
        <w:tab/>
        <w:t>N3IWF sends PDU Session Establishment accept to UE</w:t>
      </w:r>
    </w:p>
    <w:p w14:paraId="68CCAEB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23.</w:t>
      </w:r>
      <w:r>
        <w:rPr>
          <w:noProof/>
        </w:rPr>
        <w:tab/>
        <w:t>N3IWF sends N2 PDU Session Request Ack to AMF</w:t>
      </w:r>
    </w:p>
    <w:p w14:paraId="0F584ECC" w14:textId="77777777" w:rsidR="00917415" w:rsidRDefault="00917415" w:rsidP="00917415">
      <w:pPr>
        <w:pStyle w:val="NO"/>
      </w:pPr>
      <w:r>
        <w:t>NOTE:</w:t>
      </w:r>
      <w:r>
        <w:tab/>
        <w:t xml:space="preserve">The specific scenarios where SMF receives trace control and configuration parameters either from UDM or from AMF are specified in 3GPP TS 23.502 [41]. </w:t>
      </w:r>
    </w:p>
    <w:p w14:paraId="61F6FA36" w14:textId="77777777" w:rsidR="00D01FCF" w:rsidRDefault="00D01FCF">
      <w:pPr>
        <w:rPr>
          <w:noProof/>
        </w:rPr>
      </w:pPr>
    </w:p>
    <w:p w14:paraId="100BCF48" w14:textId="77777777" w:rsidR="00D01FCF" w:rsidRDefault="00D01FCF">
      <w:pPr>
        <w:rPr>
          <w:noProof/>
        </w:rPr>
      </w:pPr>
    </w:p>
    <w:p w14:paraId="301BC10B" w14:textId="77777777" w:rsidR="00D01FCF" w:rsidRDefault="00D01FCF">
      <w:pPr>
        <w:rPr>
          <w:noProof/>
        </w:rPr>
      </w:pPr>
    </w:p>
    <w:p w14:paraId="33C98C34" w14:textId="77777777" w:rsidR="00D01FCF" w:rsidRDefault="00D01FCF">
      <w:pPr>
        <w:rPr>
          <w:noProof/>
        </w:rPr>
      </w:pPr>
    </w:p>
    <w:p w14:paraId="22242396" w14:textId="211CFBD9" w:rsidR="00D01FCF" w:rsidRDefault="00D01FCF" w:rsidP="00D01FC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59DBB90C" w14:textId="77777777" w:rsidR="00D01FCF" w:rsidRDefault="00D01FCF">
      <w:pPr>
        <w:rPr>
          <w:noProof/>
        </w:rPr>
        <w:sectPr w:rsidR="00D01FC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B26A" w14:textId="77777777" w:rsidR="00B80B88" w:rsidRDefault="00B80B88">
      <w:r>
        <w:separator/>
      </w:r>
    </w:p>
  </w:endnote>
  <w:endnote w:type="continuationSeparator" w:id="0">
    <w:p w14:paraId="49BCCD2B" w14:textId="77777777" w:rsidR="00B80B88" w:rsidRDefault="00B8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F51FC" w14:textId="77777777" w:rsidR="00B80B88" w:rsidRDefault="00B80B88">
      <w:r>
        <w:separator/>
      </w:r>
    </w:p>
  </w:footnote>
  <w:footnote w:type="continuationSeparator" w:id="0">
    <w:p w14:paraId="1DAF2B86" w14:textId="77777777" w:rsidR="00B80B88" w:rsidRDefault="00B80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1">
    <w15:presenceInfo w15:providerId="None" w15:userId="ZTE202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C6"/>
    <w:rsid w:val="000A6394"/>
    <w:rsid w:val="000B7FED"/>
    <w:rsid w:val="000C038A"/>
    <w:rsid w:val="000C6598"/>
    <w:rsid w:val="000D44B3"/>
    <w:rsid w:val="00107E54"/>
    <w:rsid w:val="00145D43"/>
    <w:rsid w:val="00192C46"/>
    <w:rsid w:val="001A08B3"/>
    <w:rsid w:val="001A2CA0"/>
    <w:rsid w:val="001A7B60"/>
    <w:rsid w:val="001B52F0"/>
    <w:rsid w:val="001B7A65"/>
    <w:rsid w:val="001E41F3"/>
    <w:rsid w:val="001E702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4C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41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B8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FCF"/>
    <w:rsid w:val="00D03F9A"/>
    <w:rsid w:val="00D06D51"/>
    <w:rsid w:val="00D24991"/>
    <w:rsid w:val="00D50255"/>
    <w:rsid w:val="00D66520"/>
    <w:rsid w:val="00DE34CF"/>
    <w:rsid w:val="00E13F3D"/>
    <w:rsid w:val="00E34898"/>
    <w:rsid w:val="00E536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D01FCF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character" w:customStyle="1" w:styleId="B1Char1">
    <w:name w:val="B1 Char1"/>
    <w:link w:val="B1"/>
    <w:locked/>
    <w:rsid w:val="009174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1741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9174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6904-5D43-4D03-9111-7F02D5ACC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1801</Words>
  <Characters>10270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ZTE202401</cp:lastModifiedBy>
  <cp:revision>3</cp:revision>
  <cp:lastPrinted>1899-12-31T23:00:00Z</cp:lastPrinted>
  <dcterms:created xsi:type="dcterms:W3CDTF">2024-01-19T15:04:00Z</dcterms:created>
  <dcterms:modified xsi:type="dcterms:W3CDTF">2024-01-19T15:20:00Z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S5-240505</vt:lpwstr>
  </property>
  <property fmtid="{D5CDD505-2E9C-101B-9397-08002B2CF9AE}" pid="10" name="Spec#">
    <vt:lpwstr>32.422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Rel-16 CR TS32.422  Fix inconsistent message in Non-3GPP access scenarios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Rel-16</vt:lpwstr>
  </property>
</Properties>
</file>